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2C695951" w:rsidR="00327155" w:rsidRDefault="00B70AC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B70ACA">
              <w:rPr>
                <w:rFonts w:ascii="宋体" w:hAnsi="宋体" w:hint="eastAsia"/>
                <w:sz w:val="28"/>
                <w:szCs w:val="28"/>
              </w:rPr>
              <w:t>唐山德比盛家具有限公司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6D446687" w:rsidR="00327155" w:rsidRDefault="00B70AC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B70ACA">
              <w:rPr>
                <w:rFonts w:ascii="宋体" w:hAnsi="宋体" w:hint="eastAsia"/>
                <w:sz w:val="28"/>
                <w:szCs w:val="28"/>
              </w:rPr>
              <w:t>唐山德比盛家具有限公司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1022BC10" w:rsidR="00327155" w:rsidRDefault="00B70AC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B70ACA">
              <w:rPr>
                <w:rFonts w:ascii="宋体" w:hAnsi="宋体" w:hint="eastAsia"/>
                <w:sz w:val="28"/>
                <w:szCs w:val="28"/>
              </w:rPr>
              <w:t>河北省唐山市滦南县倴城镇和谐路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 w:rsidRPr="00B70ACA">
              <w:rPr>
                <w:rFonts w:ascii="宋体" w:hAnsi="宋体" w:hint="eastAsia"/>
                <w:sz w:val="28"/>
                <w:szCs w:val="28"/>
              </w:rPr>
              <w:t>董斌</w:t>
            </w:r>
            <w:r w:rsidR="00A64BE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B70ACA">
              <w:rPr>
                <w:rFonts w:ascii="宋体" w:hAnsi="宋体"/>
                <w:sz w:val="28"/>
                <w:szCs w:val="28"/>
              </w:rPr>
              <w:t>15930542444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083BC773" w:rsidR="00327155" w:rsidRDefault="00B70AC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2022.09.08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783C41EE" w:rsidR="00327155" w:rsidRDefault="00B70AC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7EBEEF64" w:rsidR="00327155" w:rsidRDefault="0049102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2022.09.</w:t>
            </w:r>
            <w:r w:rsidR="00B70ACA">
              <w:rPr>
                <w:rFonts w:ascii="宋体" w:hAnsi="宋体"/>
                <w:sz w:val="28"/>
                <w:szCs w:val="28"/>
              </w:rPr>
              <w:t>22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14A475CE" w:rsidR="00327155" w:rsidRDefault="0049102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  <w:r w:rsidR="00A64BE8">
              <w:rPr>
                <w:rFonts w:ascii="宋体" w:hAnsi="宋体" w:hint="eastAsia"/>
                <w:sz w:val="28"/>
                <w:szCs w:val="28"/>
              </w:rPr>
              <w:t>、</w:t>
            </w:r>
            <w:r w:rsidR="00B70ACA">
              <w:rPr>
                <w:rFonts w:ascii="宋体" w:hAnsi="宋体" w:hint="eastAsia"/>
                <w:sz w:val="28"/>
                <w:szCs w:val="28"/>
              </w:rPr>
              <w:t>苏洋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73DB6D3F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4973FC64" w:rsidR="00327155" w:rsidRDefault="00B70AC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B70ACA">
              <w:rPr>
                <w:rFonts w:ascii="宋体" w:hAnsi="宋体" w:hint="eastAsia"/>
                <w:sz w:val="28"/>
                <w:szCs w:val="28"/>
              </w:rPr>
              <w:t>董斌</w:t>
            </w:r>
          </w:p>
        </w:tc>
      </w:tr>
      <w:tr w:rsidR="00327155" w14:paraId="212DEB3C" w14:textId="77777777">
        <w:trPr>
          <w:trHeight w:val="3451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35814F57" w:rsidR="00327155" w:rsidRDefault="00A64BE8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</w:t>
            </w:r>
            <w:r w:rsidR="00B70ACA">
              <w:rPr>
                <w:noProof/>
              </w:rPr>
              <w:drawing>
                <wp:inline distT="0" distB="0" distL="0" distR="0" wp14:anchorId="16FC60F8" wp14:editId="357520EF">
                  <wp:extent cx="1350043" cy="1800000"/>
                  <wp:effectExtent l="0" t="0" r="254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4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</w:t>
            </w:r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C61BF"/>
    <w:rsid w:val="000D01FB"/>
    <w:rsid w:val="00252F7A"/>
    <w:rsid w:val="00327155"/>
    <w:rsid w:val="003B7280"/>
    <w:rsid w:val="003C31DA"/>
    <w:rsid w:val="00491026"/>
    <w:rsid w:val="00A64BE8"/>
    <w:rsid w:val="00B70ACA"/>
    <w:rsid w:val="00BD341A"/>
    <w:rsid w:val="00CE5A0A"/>
    <w:rsid w:val="00EE21C4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>DoubleOX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12</cp:revision>
  <dcterms:created xsi:type="dcterms:W3CDTF">2022-02-14T03:37:00Z</dcterms:created>
  <dcterms:modified xsi:type="dcterms:W3CDTF">2022-10-28T02:28:00Z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